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1"/>
        <w:gridCol w:w="3404"/>
        <w:gridCol w:w="1694"/>
        <w:gridCol w:w="2541"/>
      </w:tblGrid>
      <w:tr w14:paraId="4F0E2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7B782E">
            <w:pPr>
              <w:spacing w:after="0" w:line="240" w:lineRule="auto"/>
              <w:jc w:val="center"/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53720" cy="241935"/>
                  <wp:effectExtent l="0" t="0" r="10160" b="1905"/>
                  <wp:docPr id="3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720" cy="241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n-US"/>
              </w:rPr>
              <w:t xml:space="preserve"> </w:t>
            </w:r>
            <w:r>
              <w:rPr>
                <w:b/>
                <w:color w:val="FF0000"/>
                <w:sz w:val="40"/>
                <w:szCs w:val="40"/>
              </w:rPr>
              <w:t>ΟΛΥΜΠΙΑΚΟΣ Σ.Φ. ΠΕΙΡΑΙΩΣ</w:t>
            </w:r>
          </w:p>
        </w:tc>
      </w:tr>
      <w:tr w14:paraId="4BDE0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59EB1">
            <w:pPr>
              <w:spacing w:after="0" w:line="240" w:lineRule="auto"/>
              <w:jc w:val="center"/>
              <w:rPr>
                <w:b/>
                <w:color w:val="FF0000"/>
                <w:sz w:val="40"/>
                <w:szCs w:val="40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169670" cy="1068705"/>
                  <wp:effectExtent l="0" t="0" r="3810" b="13335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670" cy="1068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2395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8F284">
            <w:pPr>
              <w:spacing w:after="0" w:line="240" w:lineRule="auto"/>
              <w:jc w:val="center"/>
            </w:pPr>
            <w:r>
              <w:rPr>
                <w:b/>
                <w:color w:val="1F497D" w:themeColor="text2"/>
              </w:rPr>
              <w:t>ΝΤΟΥΜΑΣ ΕΥΑΓΓΕΛΟΣ-ΕΦΡΑΙΜ (26/7/08)*(</w:t>
            </w:r>
            <w:r>
              <w:rPr>
                <w:b/>
                <w:color w:val="1F497D" w:themeColor="text2"/>
                <w:lang w:val="el-GR"/>
              </w:rPr>
              <w:t>ΕΦΗΒ</w:t>
            </w:r>
            <w:r>
              <w:rPr>
                <w:b/>
                <w:color w:val="1F497D" w:themeColor="text2"/>
              </w:rPr>
              <w:t>ΩΝ)*</w:t>
            </w:r>
            <w:r>
              <w:rPr>
                <w:b/>
              </w:rPr>
              <w:t xml:space="preserve"> ΑΤΟΜΙΚΑ ΡΕΚΟΡ &amp; ΒΑΘΜΟΛΟΓΙΑ (FINA) ΑΝΑΛΟΓΑ ΜΕ ΤΙΣ ΕΠΙΔΟΣΕΙΣ</w:t>
            </w:r>
          </w:p>
        </w:tc>
      </w:tr>
      <w:tr w14:paraId="60238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5960B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0383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F6077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F9505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4E5FC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304E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7C384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27.69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61847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11/6/22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53003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430</w:t>
            </w:r>
          </w:p>
        </w:tc>
      </w:tr>
      <w:tr w14:paraId="6E4DC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E64D9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8F6C6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56.17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54913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13/5/23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581B2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580</w:t>
            </w:r>
          </w:p>
        </w:tc>
      </w:tr>
      <w:tr w14:paraId="08494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D2297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1A964">
            <w:pPr>
              <w:spacing w:after="0" w:line="240" w:lineRule="auto"/>
              <w:jc w:val="right"/>
              <w:rPr>
                <w:rFonts w:hint="default" w:cs="Times New Roman"/>
                <w:b/>
                <w:color w:val="FF0000"/>
                <w:lang w:val="en-US"/>
              </w:rPr>
            </w:pPr>
            <w:r>
              <w:rPr>
                <w:rFonts w:hint="default" w:cs="Times New Roman"/>
                <w:b/>
                <w:color w:val="FF0000"/>
                <w:lang w:val="en-US"/>
              </w:rPr>
              <w:t>1</w:t>
            </w:r>
            <w:r>
              <w:rPr>
                <w:rFonts w:cs="Times New Roman"/>
                <w:b/>
                <w:color w:val="FF0000"/>
              </w:rPr>
              <w:t>:5</w:t>
            </w:r>
            <w:r>
              <w:rPr>
                <w:rFonts w:hint="default" w:cs="Times New Roman"/>
                <w:b/>
                <w:color w:val="FF0000"/>
                <w:lang w:val="en-US"/>
              </w:rPr>
              <w:t>7</w:t>
            </w:r>
            <w:r>
              <w:rPr>
                <w:rFonts w:cs="Times New Roman"/>
                <w:b/>
                <w:color w:val="FF0000"/>
              </w:rPr>
              <w:t>.</w:t>
            </w:r>
            <w:r>
              <w:rPr>
                <w:rFonts w:hint="default" w:cs="Times New Roman"/>
                <w:b/>
                <w:color w:val="FF0000"/>
                <w:lang w:val="en-US"/>
              </w:rPr>
              <w:t>22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A9540">
            <w:pPr>
              <w:spacing w:after="0" w:line="240" w:lineRule="auto"/>
              <w:jc w:val="right"/>
              <w:rPr>
                <w:rFonts w:hint="default" w:cs="Times New Roman"/>
                <w:b/>
                <w:color w:val="FF0000"/>
                <w:lang w:val="en-US"/>
              </w:rPr>
            </w:pPr>
            <w:r>
              <w:rPr>
                <w:rFonts w:hint="default" w:cs="Times New Roman"/>
                <w:b/>
                <w:color w:val="FF0000"/>
                <w:lang w:val="en-US"/>
              </w:rPr>
              <w:t>23</w:t>
            </w:r>
            <w:r>
              <w:rPr>
                <w:rFonts w:cs="Times New Roman"/>
                <w:b/>
                <w:color w:val="FF0000"/>
              </w:rPr>
              <w:t>/1</w:t>
            </w:r>
            <w:r>
              <w:rPr>
                <w:rFonts w:hint="default" w:cs="Times New Roman"/>
                <w:b/>
                <w:color w:val="FF0000"/>
                <w:lang w:val="en-US"/>
              </w:rPr>
              <w:t>1</w:t>
            </w:r>
            <w:r>
              <w:rPr>
                <w:rFonts w:cs="Times New Roman"/>
                <w:b/>
                <w:color w:val="FF0000"/>
              </w:rPr>
              <w:t>/</w:t>
            </w:r>
            <w:r>
              <w:rPr>
                <w:rFonts w:cs="Times New Roman"/>
                <w:b/>
                <w:color w:val="FF0000"/>
                <w:lang w:val="en-US"/>
              </w:rPr>
              <w:t>2</w:t>
            </w:r>
            <w:r>
              <w:rPr>
                <w:rFonts w:hint="default" w:cs="Times New Roman"/>
                <w:b/>
                <w:color w:val="FF0000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CA38D">
            <w:pPr>
              <w:spacing w:after="0" w:line="240" w:lineRule="auto"/>
              <w:jc w:val="center"/>
              <w:rPr>
                <w:rFonts w:hint="default" w:cs="Times New Roman"/>
                <w:b/>
                <w:color w:val="FF0000"/>
                <w:lang w:val="en-US"/>
              </w:rPr>
            </w:pPr>
            <w:r>
              <w:rPr>
                <w:rFonts w:hint="default" w:cs="Times New Roman"/>
                <w:b/>
                <w:color w:val="FF0000"/>
                <w:lang w:val="en-US"/>
              </w:rPr>
              <w:t>658</w:t>
            </w:r>
          </w:p>
        </w:tc>
      </w:tr>
      <w:tr w14:paraId="4E657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8879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46CB9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4:26.66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8A581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4/12/21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22C03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562</w:t>
            </w:r>
          </w:p>
        </w:tc>
      </w:tr>
      <w:tr w14:paraId="7791F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1101B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1524D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8:51.68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2FDE4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13/4/24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3FA5D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614</w:t>
            </w:r>
          </w:p>
        </w:tc>
      </w:tr>
      <w:tr w14:paraId="77F25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3E97A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FDE1A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19:09.69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8961D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26/6/21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EFCDA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434</w:t>
            </w:r>
          </w:p>
        </w:tc>
      </w:tr>
      <w:tr w14:paraId="10FCD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C63CC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4B4E4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37.04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BBACA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16/2/19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6E0D5">
            <w:pPr>
              <w:spacing w:after="0" w:line="240" w:lineRule="auto"/>
              <w:jc w:val="center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252</w:t>
            </w:r>
          </w:p>
        </w:tc>
      </w:tr>
      <w:tr w14:paraId="14CC3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20FD2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62A05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  <w:lang w:val="en-US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1:</w:t>
            </w:r>
            <w:r>
              <w:rPr>
                <w:rFonts w:cs="Times New Roman"/>
                <w:b/>
                <w:color w:val="E36C09" w:themeColor="accent6" w:themeShade="BF"/>
                <w:lang w:val="en-US"/>
              </w:rPr>
              <w:t>00</w:t>
            </w:r>
            <w:r>
              <w:rPr>
                <w:rFonts w:cs="Times New Roman"/>
                <w:b/>
                <w:color w:val="E36C09" w:themeColor="accent6" w:themeShade="BF"/>
              </w:rPr>
              <w:t>.</w:t>
            </w:r>
            <w:r>
              <w:rPr>
                <w:rFonts w:cs="Times New Roman"/>
                <w:b/>
                <w:color w:val="E36C09" w:themeColor="accent6" w:themeShade="BF"/>
                <w:lang w:val="en-US"/>
              </w:rPr>
              <w:t>65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DF554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  <w:lang w:val="en-US"/>
              </w:rPr>
              <w:t>1</w:t>
            </w:r>
            <w:r>
              <w:rPr>
                <w:rFonts w:cs="Times New Roman"/>
                <w:b/>
                <w:color w:val="E36C09" w:themeColor="accent6" w:themeShade="BF"/>
              </w:rPr>
              <w:t>3/4/</w:t>
            </w:r>
            <w:r>
              <w:rPr>
                <w:rFonts w:cs="Times New Roman"/>
                <w:b/>
                <w:color w:val="E36C09" w:themeColor="accent6" w:themeShade="BF"/>
                <w:lang w:val="en-US"/>
              </w:rPr>
              <w:t>2</w:t>
            </w:r>
            <w:r>
              <w:rPr>
                <w:rFonts w:cs="Times New Roman"/>
                <w:b/>
                <w:color w:val="E36C09" w:themeColor="accent6" w:themeShade="BF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DB5FD">
            <w:pPr>
              <w:spacing w:after="0" w:line="240" w:lineRule="auto"/>
              <w:jc w:val="center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  <w:lang w:val="en-US"/>
              </w:rPr>
              <w:t>615</w:t>
            </w:r>
          </w:p>
        </w:tc>
      </w:tr>
      <w:tr w14:paraId="221F4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81C2B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F1BF7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2:08.71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58EA9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22/4/23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A758B">
            <w:pPr>
              <w:spacing w:after="0" w:line="240" w:lineRule="auto"/>
              <w:jc w:val="center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657</w:t>
            </w:r>
          </w:p>
        </w:tc>
      </w:tr>
      <w:tr w14:paraId="39B34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D843B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F940F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26.54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ECBC9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13/4/24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4C531">
            <w:pPr>
              <w:spacing w:after="0" w:line="240" w:lineRule="auto"/>
              <w:jc w:val="center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590</w:t>
            </w:r>
          </w:p>
        </w:tc>
      </w:tr>
      <w:tr w14:paraId="6B8AA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42CDE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9371B">
            <w:pPr>
              <w:spacing w:after="0" w:line="240" w:lineRule="auto"/>
              <w:jc w:val="right"/>
              <w:rPr>
                <w:rFonts w:hint="default" w:cs="Times New Roman"/>
                <w:b/>
                <w:color w:val="0070C0"/>
                <w:lang w:val="en-US"/>
              </w:rPr>
            </w:pPr>
            <w:r>
              <w:rPr>
                <w:rFonts w:cs="Times New Roman"/>
                <w:b/>
                <w:color w:val="0070C0"/>
              </w:rPr>
              <w:t>5</w:t>
            </w:r>
            <w:r>
              <w:rPr>
                <w:rFonts w:hint="default" w:cs="Times New Roman"/>
                <w:b/>
                <w:color w:val="0070C0"/>
                <w:lang w:val="en-US"/>
              </w:rPr>
              <w:t>6</w:t>
            </w:r>
            <w:r>
              <w:rPr>
                <w:rFonts w:cs="Times New Roman"/>
                <w:b/>
                <w:color w:val="0070C0"/>
              </w:rPr>
              <w:t>.</w:t>
            </w:r>
            <w:r>
              <w:rPr>
                <w:rFonts w:hint="default" w:cs="Times New Roman"/>
                <w:b/>
                <w:color w:val="0070C0"/>
                <w:lang w:val="en-US"/>
              </w:rPr>
              <w:t>46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07860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hint="default" w:cs="Times New Roman"/>
                <w:b/>
                <w:color w:val="0070C0"/>
                <w:lang w:val="en-US"/>
              </w:rPr>
              <w:t>2</w:t>
            </w:r>
            <w:r>
              <w:rPr>
                <w:rFonts w:cs="Times New Roman"/>
                <w:b/>
                <w:color w:val="0070C0"/>
              </w:rPr>
              <w:t>3/</w:t>
            </w:r>
            <w:r>
              <w:rPr>
                <w:rFonts w:hint="default" w:cs="Times New Roman"/>
                <w:b/>
                <w:color w:val="0070C0"/>
                <w:lang w:val="en-US"/>
              </w:rPr>
              <w:t>1</w:t>
            </w:r>
            <w:r>
              <w:rPr>
                <w:rFonts w:cs="Times New Roman"/>
                <w:b/>
                <w:color w:val="0070C0"/>
              </w:rPr>
              <w:t>1/24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AB1AB">
            <w:pPr>
              <w:spacing w:after="0" w:line="240" w:lineRule="auto"/>
              <w:jc w:val="center"/>
              <w:rPr>
                <w:rFonts w:hint="default" w:cs="Times New Roman"/>
                <w:b/>
                <w:color w:val="0070C0"/>
                <w:lang w:val="en-US"/>
              </w:rPr>
            </w:pPr>
            <w:r>
              <w:rPr>
                <w:rFonts w:hint="default" w:cs="Times New Roman"/>
                <w:b/>
                <w:color w:val="0070C0"/>
                <w:lang w:val="en-US"/>
              </w:rPr>
              <w:t>671</w:t>
            </w:r>
          </w:p>
        </w:tc>
      </w:tr>
      <w:tr w14:paraId="72E8C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EA15C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BD0D6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2:08.17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21CD4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23/4/23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D0E9D">
            <w:pPr>
              <w:spacing w:after="0" w:line="240" w:lineRule="auto"/>
              <w:jc w:val="center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638</w:t>
            </w:r>
          </w:p>
        </w:tc>
      </w:tr>
      <w:tr w14:paraId="37046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D8830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B31D2">
            <w:pPr>
              <w:spacing w:after="0" w:line="240" w:lineRule="auto"/>
              <w:jc w:val="right"/>
              <w:rPr>
                <w:rFonts w:hint="default" w:cs="Times New Roman"/>
                <w:b/>
                <w:color w:val="00B050"/>
                <w:lang w:val="el-GR"/>
              </w:rPr>
            </w:pPr>
            <w:r>
              <w:rPr>
                <w:b/>
                <w:color w:val="00B0F0"/>
              </w:rPr>
              <w:t>(Π.Ρ. Παίδων)</w:t>
            </w:r>
            <w:r>
              <w:rPr>
                <w:b/>
                <w:color w:val="00B0F0"/>
                <w:lang w:val="en-US"/>
              </w:rPr>
              <w:t xml:space="preserve"> </w:t>
            </w:r>
            <w:r>
              <w:rPr>
                <w:rFonts w:cs="Times New Roman"/>
                <w:b/>
                <w:color w:val="00B050"/>
              </w:rPr>
              <w:t>28.</w:t>
            </w:r>
            <w:r>
              <w:rPr>
                <w:rFonts w:hint="default" w:cs="Times New Roman"/>
                <w:b/>
                <w:color w:val="00B050"/>
                <w:lang w:val="el-GR"/>
              </w:rPr>
              <w:t>20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7F8B1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hint="default" w:cs="Times New Roman"/>
                <w:b/>
                <w:color w:val="00B050"/>
                <w:lang w:val="el-GR"/>
              </w:rPr>
              <w:t>20</w:t>
            </w:r>
            <w:r>
              <w:rPr>
                <w:rFonts w:cs="Times New Roman"/>
                <w:b/>
                <w:color w:val="00B050"/>
              </w:rPr>
              <w:t>/</w:t>
            </w:r>
            <w:r>
              <w:rPr>
                <w:rFonts w:hint="default" w:cs="Times New Roman"/>
                <w:b/>
                <w:color w:val="00B050"/>
                <w:lang w:val="el-GR"/>
              </w:rPr>
              <w:t>7</w:t>
            </w:r>
            <w:r>
              <w:rPr>
                <w:rFonts w:cs="Times New Roman"/>
                <w:b/>
                <w:color w:val="00B050"/>
              </w:rPr>
              <w:t>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C90DC">
            <w:pPr>
              <w:spacing w:after="0" w:line="240" w:lineRule="auto"/>
              <w:jc w:val="center"/>
              <w:rPr>
                <w:rFonts w:hint="default" w:cs="Times New Roman"/>
                <w:b/>
                <w:color w:val="00B050"/>
                <w:lang w:val="el-GR"/>
              </w:rPr>
            </w:pPr>
            <w:r>
              <w:rPr>
                <w:rFonts w:cs="Times New Roman"/>
                <w:b/>
                <w:color w:val="00B050"/>
              </w:rPr>
              <w:t>7</w:t>
            </w:r>
            <w:r>
              <w:rPr>
                <w:rFonts w:hint="default" w:cs="Times New Roman"/>
                <w:b/>
                <w:color w:val="00B050"/>
                <w:lang w:val="el-GR"/>
              </w:rPr>
              <w:t>79</w:t>
            </w:r>
          </w:p>
        </w:tc>
      </w:tr>
      <w:tr w14:paraId="71D4E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CA19B3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1</w:t>
            </w:r>
            <w:r>
              <w:rPr>
                <w:b/>
                <w:color w:val="00B050"/>
              </w:rPr>
              <w:t>00μ.Πρόσθιο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F355C">
            <w:pPr>
              <w:spacing w:after="0" w:line="240" w:lineRule="auto"/>
              <w:jc w:val="right"/>
              <w:rPr>
                <w:rFonts w:hint="default" w:cs="Times New Roman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F0"/>
                <w:lang w:val="el-GR"/>
              </w:rPr>
              <w:t>(Π.Ρ. Εφήβων &amp;</w:t>
            </w:r>
            <w:r>
              <w:rPr>
                <w:b/>
                <w:color w:val="00B0F0"/>
              </w:rPr>
              <w:t xml:space="preserve"> Παίδων)</w:t>
            </w:r>
            <w:r>
              <w:rPr>
                <w:b/>
                <w:color w:val="00B0F0"/>
                <w:lang w:val="en-US"/>
              </w:rPr>
              <w:t xml:space="preserve"> </w:t>
            </w:r>
            <w:r>
              <w:rPr>
                <w:rFonts w:cs="Times New Roman"/>
                <w:b/>
                <w:color w:val="00B050"/>
              </w:rPr>
              <w:t>1:0</w:t>
            </w:r>
            <w:r>
              <w:rPr>
                <w:rFonts w:hint="default" w:cs="Times New Roman"/>
                <w:b/>
                <w:color w:val="00B050"/>
                <w:lang w:val="el-GR"/>
              </w:rPr>
              <w:t>0</w:t>
            </w:r>
            <w:r>
              <w:rPr>
                <w:rFonts w:cs="Times New Roman"/>
                <w:b/>
                <w:color w:val="00B050"/>
              </w:rPr>
              <w:t>.</w:t>
            </w:r>
            <w:r>
              <w:rPr>
                <w:rFonts w:hint="default" w:cs="Times New Roman"/>
                <w:b/>
                <w:color w:val="00B050"/>
                <w:lang w:val="el-GR"/>
              </w:rPr>
              <w:t>66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0A2E1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  <w:lang w:val="en-US"/>
              </w:rPr>
            </w:pPr>
            <w:r>
              <w:rPr>
                <w:rFonts w:hint="default" w:cs="Times New Roman"/>
                <w:b/>
                <w:color w:val="00B050"/>
                <w:lang w:val="el-GR"/>
              </w:rPr>
              <w:t>26</w:t>
            </w:r>
            <w:r>
              <w:rPr>
                <w:rFonts w:cs="Times New Roman"/>
                <w:b/>
                <w:color w:val="00B050"/>
              </w:rPr>
              <w:t>/4/2</w:t>
            </w:r>
            <w:r>
              <w:rPr>
                <w:rFonts w:cs="Times New Roman"/>
                <w:b/>
                <w:color w:val="00B050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C8F20">
            <w:pPr>
              <w:spacing w:after="0" w:line="240" w:lineRule="auto"/>
              <w:jc w:val="center"/>
              <w:rPr>
                <w:rFonts w:hint="default" w:cs="Times New Roman"/>
                <w:b/>
                <w:color w:val="00B050"/>
                <w:lang w:val="el-GR"/>
              </w:rPr>
            </w:pPr>
            <w:r>
              <w:rPr>
                <w:rFonts w:hint="default" w:cs="Times New Roman"/>
                <w:b/>
                <w:color w:val="00B050"/>
                <w:lang w:val="el-GR"/>
              </w:rPr>
              <w:t>824</w:t>
            </w:r>
          </w:p>
        </w:tc>
      </w:tr>
      <w:tr w14:paraId="6E1EB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7FCBE7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                       </w:t>
            </w:r>
            <w:r>
              <w:rPr>
                <w:rFonts w:hint="default"/>
                <w:b/>
                <w:color w:val="00B050"/>
                <w:lang w:val="el-GR"/>
              </w:rPr>
              <w:t>2</w:t>
            </w:r>
            <w:r>
              <w:rPr>
                <w:b/>
                <w:color w:val="00B050"/>
              </w:rPr>
              <w:t xml:space="preserve">00μ.Πρόσθιο  </w:t>
            </w:r>
            <w:r>
              <w:rPr>
                <w:b/>
                <w:color w:val="00B050"/>
                <w:lang w:val="en-US"/>
              </w:rPr>
              <w:t xml:space="preserve">              </w:t>
            </w:r>
            <w:r>
              <w:rPr>
                <w:b/>
                <w:color w:val="00B050"/>
              </w:rPr>
              <w:t xml:space="preserve">     *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9D517">
            <w:pPr>
              <w:spacing w:after="0" w:line="240" w:lineRule="auto"/>
              <w:jc w:val="right"/>
              <w:rPr>
                <w:rFonts w:hint="default" w:cs="Times New Roman"/>
                <w:b/>
                <w:color w:val="00B050"/>
                <w:lang w:val="el-GR"/>
              </w:rPr>
            </w:pPr>
            <w:r>
              <w:rPr>
                <w:b/>
                <w:color w:val="00B0F0"/>
                <w:lang w:val="en-US"/>
              </w:rPr>
              <w:t xml:space="preserve"> </w:t>
            </w:r>
            <w:r>
              <w:rPr>
                <w:rFonts w:hint="default"/>
                <w:b/>
                <w:color w:val="00B0F0"/>
                <w:lang w:val="el-GR"/>
              </w:rPr>
              <w:t>(Π.Ρ. Εφήβων &amp;</w:t>
            </w:r>
            <w:r>
              <w:rPr>
                <w:b/>
                <w:color w:val="00B0F0"/>
              </w:rPr>
              <w:t xml:space="preserve"> Παίδων)</w:t>
            </w:r>
            <w:r>
              <w:rPr>
                <w:b/>
                <w:color w:val="00B0F0"/>
                <w:lang w:val="en-US"/>
              </w:rPr>
              <w:t xml:space="preserve"> </w:t>
            </w:r>
            <w:r>
              <w:rPr>
                <w:rFonts w:cs="Times New Roman"/>
                <w:b/>
                <w:color w:val="00B050"/>
              </w:rPr>
              <w:t>2:1</w:t>
            </w:r>
            <w:r>
              <w:rPr>
                <w:rFonts w:hint="default" w:cs="Times New Roman"/>
                <w:b/>
                <w:color w:val="00B050"/>
                <w:lang w:val="el-GR"/>
              </w:rPr>
              <w:t>2</w:t>
            </w:r>
            <w:r>
              <w:rPr>
                <w:rFonts w:cs="Times New Roman"/>
                <w:b/>
                <w:color w:val="00B050"/>
              </w:rPr>
              <w:t>.</w:t>
            </w:r>
            <w:r>
              <w:rPr>
                <w:rFonts w:hint="default" w:cs="Times New Roman"/>
                <w:b/>
                <w:color w:val="00B050"/>
                <w:lang w:val="el-GR"/>
              </w:rPr>
              <w:t>28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60A56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2</w:t>
            </w:r>
            <w:r>
              <w:rPr>
                <w:rFonts w:hint="default" w:cs="Times New Roman"/>
                <w:b/>
                <w:color w:val="00B050"/>
                <w:lang w:val="el-GR"/>
              </w:rPr>
              <w:t>0</w:t>
            </w:r>
            <w:r>
              <w:rPr>
                <w:rFonts w:cs="Times New Roman"/>
                <w:b/>
                <w:color w:val="00B050"/>
              </w:rPr>
              <w:t>/</w:t>
            </w:r>
            <w:r>
              <w:rPr>
                <w:rFonts w:hint="default" w:cs="Times New Roman"/>
                <w:b/>
                <w:color w:val="00B050"/>
                <w:lang w:val="el-GR"/>
              </w:rPr>
              <w:t>12</w:t>
            </w:r>
            <w:r>
              <w:rPr>
                <w:rFonts w:cs="Times New Roman"/>
                <w:b/>
                <w:color w:val="00B050"/>
              </w:rPr>
              <w:t>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7F4EF">
            <w:pPr>
              <w:spacing w:after="0" w:line="240" w:lineRule="auto"/>
              <w:jc w:val="center"/>
              <w:rPr>
                <w:rFonts w:hint="default" w:cs="Times New Roman"/>
                <w:b/>
                <w:color w:val="00B050"/>
                <w:lang w:val="el-GR"/>
              </w:rPr>
            </w:pPr>
            <w:r>
              <w:rPr>
                <w:rFonts w:cs="Times New Roman"/>
                <w:b/>
                <w:color w:val="00B050"/>
              </w:rPr>
              <w:t>8</w:t>
            </w:r>
            <w:r>
              <w:rPr>
                <w:rFonts w:hint="default" w:cs="Times New Roman"/>
                <w:b/>
                <w:color w:val="00B050"/>
                <w:lang w:val="el-GR"/>
              </w:rPr>
              <w:t>53</w:t>
            </w:r>
            <w:bookmarkStart w:id="0" w:name="_GoBack"/>
            <w:bookmarkEnd w:id="0"/>
          </w:p>
        </w:tc>
      </w:tr>
      <w:tr w14:paraId="647E4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3ECE2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FCF44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2:05.29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086C1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22/3/24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024BD">
            <w:pPr>
              <w:spacing w:after="0" w:line="240" w:lineRule="auto"/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753</w:t>
            </w:r>
          </w:p>
        </w:tc>
      </w:tr>
      <w:tr w14:paraId="35B2B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5C188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73492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4:33.98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57455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21/4/23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188E3">
            <w:pPr>
              <w:spacing w:after="0" w:line="240" w:lineRule="auto"/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693</w:t>
            </w:r>
          </w:p>
        </w:tc>
      </w:tr>
    </w:tbl>
    <w:p w14:paraId="737EADDE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D581D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3A44F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A5F05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801CB">
    <w:pPr>
      <w:pStyle w:val="6"/>
    </w:pPr>
    <w:r>
      <w:pict>
        <v:shape id="_x0000_s3075" o:spid="_x0000_s3075" o:spt="136" type="#_x0000_t136" style="position:absolute;left:0pt;height:87.8pt;width:497.6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E70F7">
    <w:pPr>
      <w:pStyle w:val="6"/>
    </w:pPr>
    <w:r>
      <w:pict>
        <v:shape id="_x0000_s3074" o:spid="_x0000_s3074" o:spt="136" type="#_x0000_t136" style="position:absolute;left:0pt;height:87.8pt;width:497.6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DB3A8">
    <w:pPr>
      <w:pStyle w:val="6"/>
    </w:pPr>
    <w:r>
      <w:pict>
        <v:shape id="PowerPlusWaterMarkObject" o:spid="_x0000_s3073" o:spt="136" type="#_x0000_t136" style="position:absolute;left:0pt;height:87.8pt;width:497.6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CF0FBE"/>
    <w:rsid w:val="00050355"/>
    <w:rsid w:val="00051E12"/>
    <w:rsid w:val="0006270F"/>
    <w:rsid w:val="00092E7B"/>
    <w:rsid w:val="00093D24"/>
    <w:rsid w:val="00094499"/>
    <w:rsid w:val="000C0072"/>
    <w:rsid w:val="000C092D"/>
    <w:rsid w:val="000D205E"/>
    <w:rsid w:val="000F5236"/>
    <w:rsid w:val="00121E21"/>
    <w:rsid w:val="00126EA3"/>
    <w:rsid w:val="00134354"/>
    <w:rsid w:val="00134653"/>
    <w:rsid w:val="00134D76"/>
    <w:rsid w:val="001A755F"/>
    <w:rsid w:val="001C5FF1"/>
    <w:rsid w:val="001D51CE"/>
    <w:rsid w:val="001F3B8C"/>
    <w:rsid w:val="002039B7"/>
    <w:rsid w:val="00212AD3"/>
    <w:rsid w:val="00262C24"/>
    <w:rsid w:val="002757C7"/>
    <w:rsid w:val="00282185"/>
    <w:rsid w:val="002B1E58"/>
    <w:rsid w:val="002C6C67"/>
    <w:rsid w:val="002F010E"/>
    <w:rsid w:val="002F47A9"/>
    <w:rsid w:val="00325C54"/>
    <w:rsid w:val="0034157E"/>
    <w:rsid w:val="00346B01"/>
    <w:rsid w:val="0035024E"/>
    <w:rsid w:val="0037000B"/>
    <w:rsid w:val="0037694B"/>
    <w:rsid w:val="003962FE"/>
    <w:rsid w:val="003A3920"/>
    <w:rsid w:val="003D5A3E"/>
    <w:rsid w:val="00403FC7"/>
    <w:rsid w:val="004047EB"/>
    <w:rsid w:val="004066D7"/>
    <w:rsid w:val="0042241B"/>
    <w:rsid w:val="004226F5"/>
    <w:rsid w:val="00433ADE"/>
    <w:rsid w:val="00481D45"/>
    <w:rsid w:val="00490D12"/>
    <w:rsid w:val="00494C88"/>
    <w:rsid w:val="004A4F08"/>
    <w:rsid w:val="004F0227"/>
    <w:rsid w:val="004F163F"/>
    <w:rsid w:val="00517B29"/>
    <w:rsid w:val="00541462"/>
    <w:rsid w:val="00545A3F"/>
    <w:rsid w:val="00554547"/>
    <w:rsid w:val="0058217E"/>
    <w:rsid w:val="005824D5"/>
    <w:rsid w:val="005857A1"/>
    <w:rsid w:val="005A0753"/>
    <w:rsid w:val="005A7A68"/>
    <w:rsid w:val="005C2254"/>
    <w:rsid w:val="005D1829"/>
    <w:rsid w:val="005E64C2"/>
    <w:rsid w:val="0060480E"/>
    <w:rsid w:val="00632ABB"/>
    <w:rsid w:val="006429B5"/>
    <w:rsid w:val="006450C6"/>
    <w:rsid w:val="00666364"/>
    <w:rsid w:val="00675FDE"/>
    <w:rsid w:val="0069267F"/>
    <w:rsid w:val="00713344"/>
    <w:rsid w:val="00726959"/>
    <w:rsid w:val="00753065"/>
    <w:rsid w:val="007613D8"/>
    <w:rsid w:val="00781494"/>
    <w:rsid w:val="00781A39"/>
    <w:rsid w:val="007B3FA8"/>
    <w:rsid w:val="007E66DD"/>
    <w:rsid w:val="0083276E"/>
    <w:rsid w:val="00863445"/>
    <w:rsid w:val="00887DCA"/>
    <w:rsid w:val="008B2779"/>
    <w:rsid w:val="008D5A13"/>
    <w:rsid w:val="00910742"/>
    <w:rsid w:val="00912FF5"/>
    <w:rsid w:val="009366A0"/>
    <w:rsid w:val="00940335"/>
    <w:rsid w:val="0094592B"/>
    <w:rsid w:val="00967705"/>
    <w:rsid w:val="009926EE"/>
    <w:rsid w:val="009A4E44"/>
    <w:rsid w:val="009C7BFA"/>
    <w:rsid w:val="009E0F8B"/>
    <w:rsid w:val="009E570D"/>
    <w:rsid w:val="009E5AE0"/>
    <w:rsid w:val="009E6F15"/>
    <w:rsid w:val="009F5D8E"/>
    <w:rsid w:val="009F7594"/>
    <w:rsid w:val="00A21FEA"/>
    <w:rsid w:val="00A3008F"/>
    <w:rsid w:val="00A5592C"/>
    <w:rsid w:val="00A67AC3"/>
    <w:rsid w:val="00A81636"/>
    <w:rsid w:val="00A8654C"/>
    <w:rsid w:val="00A965FA"/>
    <w:rsid w:val="00AE2E82"/>
    <w:rsid w:val="00B16F04"/>
    <w:rsid w:val="00B50791"/>
    <w:rsid w:val="00B61B68"/>
    <w:rsid w:val="00B93F4D"/>
    <w:rsid w:val="00B9540D"/>
    <w:rsid w:val="00BC32D9"/>
    <w:rsid w:val="00BD2E1B"/>
    <w:rsid w:val="00BD3D72"/>
    <w:rsid w:val="00BE3B0E"/>
    <w:rsid w:val="00C15A07"/>
    <w:rsid w:val="00C22384"/>
    <w:rsid w:val="00C42C43"/>
    <w:rsid w:val="00C61C12"/>
    <w:rsid w:val="00C961AB"/>
    <w:rsid w:val="00CF0FBE"/>
    <w:rsid w:val="00D70FAB"/>
    <w:rsid w:val="00DA310C"/>
    <w:rsid w:val="00DE0D2E"/>
    <w:rsid w:val="00DF44E7"/>
    <w:rsid w:val="00E06B88"/>
    <w:rsid w:val="00E17169"/>
    <w:rsid w:val="00E30792"/>
    <w:rsid w:val="00E36BF1"/>
    <w:rsid w:val="00E67A29"/>
    <w:rsid w:val="00EB30AC"/>
    <w:rsid w:val="00EC102C"/>
    <w:rsid w:val="00ED1D72"/>
    <w:rsid w:val="00ED2F5E"/>
    <w:rsid w:val="00F028C6"/>
    <w:rsid w:val="00F17D6D"/>
    <w:rsid w:val="00FA3C38"/>
    <w:rsid w:val="00FB1550"/>
    <w:rsid w:val="0220397B"/>
    <w:rsid w:val="02485907"/>
    <w:rsid w:val="028A43AD"/>
    <w:rsid w:val="03EA3ED4"/>
    <w:rsid w:val="054626A1"/>
    <w:rsid w:val="06675B34"/>
    <w:rsid w:val="0AE62C34"/>
    <w:rsid w:val="0C9D7D42"/>
    <w:rsid w:val="0CC82B47"/>
    <w:rsid w:val="0D17771E"/>
    <w:rsid w:val="101504F3"/>
    <w:rsid w:val="118C65E8"/>
    <w:rsid w:val="139338F0"/>
    <w:rsid w:val="19FA2D78"/>
    <w:rsid w:val="1BDA1B94"/>
    <w:rsid w:val="227A1545"/>
    <w:rsid w:val="23EB3BC1"/>
    <w:rsid w:val="24423C42"/>
    <w:rsid w:val="27EA114C"/>
    <w:rsid w:val="28743C22"/>
    <w:rsid w:val="2AD8544C"/>
    <w:rsid w:val="2E8F74F1"/>
    <w:rsid w:val="2F3524EB"/>
    <w:rsid w:val="2FC438B9"/>
    <w:rsid w:val="36D65418"/>
    <w:rsid w:val="38210D3C"/>
    <w:rsid w:val="3A3D0CB4"/>
    <w:rsid w:val="40D2307A"/>
    <w:rsid w:val="41DF7BCB"/>
    <w:rsid w:val="429A5C30"/>
    <w:rsid w:val="42D0277B"/>
    <w:rsid w:val="43DC2995"/>
    <w:rsid w:val="4A525BA5"/>
    <w:rsid w:val="4E8A7B66"/>
    <w:rsid w:val="50255AFB"/>
    <w:rsid w:val="51BC257A"/>
    <w:rsid w:val="5493246C"/>
    <w:rsid w:val="5D935AA5"/>
    <w:rsid w:val="5F485082"/>
    <w:rsid w:val="5F984957"/>
    <w:rsid w:val="637416D4"/>
    <w:rsid w:val="6977313F"/>
    <w:rsid w:val="6D8E2083"/>
    <w:rsid w:val="716B788D"/>
    <w:rsid w:val="7BAF0655"/>
    <w:rsid w:val="7C31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autoRedefine/>
    <w:semiHidden/>
    <w:qFormat/>
    <w:uiPriority w:val="99"/>
  </w:style>
  <w:style w:type="character" w:customStyle="1" w:styleId="9">
    <w:name w:val="Υποσέλιδο Char"/>
    <w:basedOn w:val="2"/>
    <w:link w:val="5"/>
    <w:autoRedefine/>
    <w:semiHidden/>
    <w:qFormat/>
    <w:uiPriority w:val="99"/>
  </w:style>
  <w:style w:type="character" w:customStyle="1" w:styleId="10">
    <w:name w:val="Κείμενο πλαισίου Char"/>
    <w:basedOn w:val="2"/>
    <w:link w:val="4"/>
    <w:autoRedefine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jpe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  <customShpInfo spid="_x0000_s3074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684</Characters>
  <Lines>5</Lines>
  <Paragraphs>1</Paragraphs>
  <TotalTime>1</TotalTime>
  <ScaleCrop>false</ScaleCrop>
  <LinksUpToDate>false</LinksUpToDate>
  <CharactersWithSpaces>809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2019-03-04T06:35:00Z</dcterms:created>
  <dc:creator>user</dc:creator>
  <cp:lastModifiedBy>user</cp:lastModifiedBy>
  <dcterms:modified xsi:type="dcterms:W3CDTF">2024-12-20T15:58:28Z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5A14BB5E85A34DD7A43C386EF7F1CF88</vt:lpwstr>
  </property>
</Properties>
</file>