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11B0A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3D908">
            <w:pPr>
              <w:spacing w:after="0" w:line="240" w:lineRule="auto"/>
              <w:jc w:val="center"/>
              <w:rPr>
                <w:color w:val="548DD4" w:themeColor="text2" w:themeTint="99"/>
                <w:sz w:val="40"/>
                <w:szCs w:val="40"/>
                <w:lang w:eastAsia="el-GR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54355" cy="202565"/>
                  <wp:effectExtent l="0" t="0" r="9525" b="10795"/>
                  <wp:docPr id="2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202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2339C3"/>
                <w:sz w:val="40"/>
                <w:szCs w:val="40"/>
              </w:rPr>
              <w:t>Γ.Σ. ΝΙΚΗ ΒΟΛΟΥ</w:t>
            </w:r>
          </w:p>
        </w:tc>
      </w:tr>
      <w:tr w14:paraId="4E9D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34D46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67765" cy="1066800"/>
                  <wp:effectExtent l="0" t="0" r="5715" b="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57FD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E4D12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ΠΑΝΤΕΛΟΓΛΟΥ ΛΥΔΙΑ (28/12/2007)</w:t>
            </w:r>
          </w:p>
        </w:tc>
      </w:tr>
      <w:tr w14:paraId="5BEC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3C2E4">
            <w:pPr>
              <w:spacing w:after="0" w:line="240" w:lineRule="auto"/>
              <w:jc w:val="center"/>
              <w:rPr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>ΚΛΑΣΙΚΗ ΚΟΛΥΜΒΗΣΗ *(ΝΕΑΝΙΔΩΝ)*</w:t>
            </w:r>
            <w:r>
              <w:rPr>
                <w:b/>
                <w:sz w:val="25"/>
                <w:szCs w:val="25"/>
              </w:rPr>
              <w:t xml:space="preserve"> ΑΤΟΜΙΚΑ ΡΕΚΟΡ &amp; ΒΑΘΜΟΛΟΓΙΑ (FINA) ΑΝΑΛΟΓΑ ΜΕ ΤΙΣ ΕΠΙΔΟΣΕΙΣ</w:t>
            </w:r>
          </w:p>
        </w:tc>
      </w:tr>
      <w:tr w14:paraId="5BED6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F5D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97EF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224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2A86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0F77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287D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 xml:space="preserve">                                         50μ.Ελεύθερο                                       *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546F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28.53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604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E5DB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571</w:t>
            </w:r>
          </w:p>
        </w:tc>
      </w:tr>
      <w:tr w14:paraId="0DFD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97AE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3291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1:04.04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362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D2B8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526</w:t>
            </w:r>
          </w:p>
        </w:tc>
      </w:tr>
      <w:tr w14:paraId="7469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481C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BD6E2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2:28.68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4E2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EC5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438</w:t>
            </w:r>
          </w:p>
        </w:tc>
      </w:tr>
      <w:tr w14:paraId="77E8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AD3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3ABE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5:35.27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BE8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3868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350</w:t>
            </w:r>
          </w:p>
        </w:tc>
      </w:tr>
      <w:tr w14:paraId="66DD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6866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B79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6064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EA28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467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CD69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86B6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BE53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015B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1F6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F11F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61E76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42.00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5D21A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31/3/18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FC0FC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007D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DE0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DE24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1:30.87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DD66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31/3/18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E8F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6E2B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5C9D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DB466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7895F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1FFE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3C6B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D943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0788D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29.85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220D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2938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548</w:t>
            </w:r>
          </w:p>
        </w:tc>
      </w:tr>
      <w:tr w14:paraId="1C43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B5C3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89BF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1:07.71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8721E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18/2/22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24B3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550</w:t>
            </w:r>
          </w:p>
        </w:tc>
      </w:tr>
      <w:tr w14:paraId="3C80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8F02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5486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2:31.66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FD354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16/7/21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29EC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518</w:t>
            </w:r>
          </w:p>
        </w:tc>
      </w:tr>
      <w:tr w14:paraId="6B5A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C68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D27D9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40.12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CC0D7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22/5/22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B64ED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389</w:t>
            </w:r>
          </w:p>
        </w:tc>
      </w:tr>
      <w:tr w14:paraId="6FB5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8780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6114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20BF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3E2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29E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CA58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E46ED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BBE7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98CC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A1D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C273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468BA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2:45.36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F82A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22/5/21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BE0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443</w:t>
            </w:r>
          </w:p>
        </w:tc>
      </w:tr>
      <w:tr w14:paraId="3CA3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4DB8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09EB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5:43.43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EFEF7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3/1/20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CE072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466</w:t>
            </w:r>
          </w:p>
        </w:tc>
      </w:tr>
      <w:tr w14:paraId="4FD6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552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</w:t>
            </w:r>
            <w:r>
              <w:rPr>
                <w:b/>
                <w:color w:val="C00000"/>
                <w:sz w:val="25"/>
                <w:szCs w:val="25"/>
                <w:lang w:val="el-GR"/>
              </w:rPr>
              <w:t>ΓΥΝΑΙΚ</w:t>
            </w:r>
            <w:r>
              <w:rPr>
                <w:b/>
                <w:color w:val="C00000"/>
                <w:sz w:val="25"/>
                <w:szCs w:val="25"/>
              </w:rPr>
              <w:t xml:space="preserve">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85D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15E4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F4D3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BD91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7DB0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893D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5A0C4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          22.02 </w:t>
            </w:r>
            <w:r>
              <w:rPr>
                <w:b/>
                <w:color w:val="0000FF"/>
              </w:rPr>
              <w:t xml:space="preserve">Πανελλήνιο ρεκόρ </w:t>
            </w:r>
            <w:r>
              <w:rPr>
                <w:b/>
                <w:color w:val="00B0F0"/>
              </w:rPr>
              <w:t>(Π.Ρ. Νεανίδων)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8A764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23/6/2023</w:t>
            </w:r>
          </w:p>
        </w:tc>
      </w:tr>
      <w:tr w14:paraId="36FC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FDD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BCBE">
            <w:pPr>
              <w:spacing w:after="0" w:line="240" w:lineRule="auto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          49.</w:t>
            </w:r>
            <w:r>
              <w:rPr>
                <w:b/>
                <w:color w:val="C0504D" w:themeColor="accent2"/>
                <w:lang w:val="en-US"/>
              </w:rPr>
              <w:t>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F98A0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  <w:lang w:val="en-US"/>
              </w:rPr>
              <w:t>21</w:t>
            </w:r>
            <w:r>
              <w:rPr>
                <w:b/>
                <w:color w:val="C0504D" w:themeColor="accent2"/>
              </w:rPr>
              <w:t>/</w:t>
            </w:r>
            <w:r>
              <w:rPr>
                <w:b/>
                <w:color w:val="C0504D" w:themeColor="accent2"/>
                <w:lang w:val="en-US"/>
              </w:rPr>
              <w:t>4</w:t>
            </w:r>
            <w:r>
              <w:rPr>
                <w:b/>
                <w:color w:val="C0504D" w:themeColor="accent2"/>
              </w:rPr>
              <w:t>/2024</w:t>
            </w:r>
          </w:p>
        </w:tc>
      </w:tr>
      <w:tr w14:paraId="2A84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651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9D0D">
            <w:pPr>
              <w:spacing w:after="0" w:line="240" w:lineRule="auto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        1:5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3</w:t>
            </w:r>
            <w:r>
              <w:rPr>
                <w:b/>
                <w:color w:val="C0504D" w:themeColor="accent2"/>
              </w:rPr>
              <w:t>.1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7F0A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b/>
                <w:color w:val="C0504D" w:themeColor="accent2"/>
              </w:rPr>
              <w:t xml:space="preserve">     2/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6</w:t>
            </w:r>
            <w:r>
              <w:rPr>
                <w:b/>
                <w:color w:val="C0504D" w:themeColor="accent2"/>
              </w:rPr>
              <w:t>/202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>4</w:t>
            </w:r>
          </w:p>
        </w:tc>
      </w:tr>
      <w:tr w14:paraId="716B4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D583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7516">
            <w:pPr>
              <w:spacing w:after="0" w:line="240" w:lineRule="auto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B2B6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-</w:t>
            </w:r>
          </w:p>
        </w:tc>
      </w:tr>
      <w:tr w14:paraId="19BA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0D85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582C">
            <w:pPr>
              <w:spacing w:after="0" w:line="240" w:lineRule="auto"/>
              <w:ind w:firstLine="2861" w:firstLineChars="13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19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596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26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282A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F703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4FD6">
            <w:pPr>
              <w:spacing w:after="0" w:line="240" w:lineRule="auto"/>
              <w:ind w:firstLine="3082" w:firstLineChars="14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A310D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7C821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B939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8211">
            <w:pPr>
              <w:spacing w:after="0" w:line="240" w:lineRule="auto"/>
              <w:ind w:firstLine="3082" w:firstLineChars="14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3F3C9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3DAC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B4BF6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942F2">
            <w:pPr>
              <w:spacing w:after="0" w:line="240" w:lineRule="auto"/>
              <w:ind w:firstLine="3082" w:firstLineChars="14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A3F41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200BD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B409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FF656">
            <w:pPr>
              <w:spacing w:after="0" w:line="240" w:lineRule="auto"/>
              <w:ind w:firstLine="3082" w:firstLineChars="14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7086D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7224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71F4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4228E">
            <w:pPr>
              <w:spacing w:after="0" w:line="240" w:lineRule="auto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 xml:space="preserve">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D86E3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</w:tr>
      <w:tr w14:paraId="4F79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918E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B159C">
            <w:pPr>
              <w:spacing w:after="0" w:line="240" w:lineRule="auto"/>
              <w:ind w:firstLine="2861" w:firstLineChars="1300"/>
              <w:jc w:val="both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>4</w:t>
            </w:r>
            <w:r>
              <w:rPr>
                <w:b/>
                <w:color w:val="9BBB59" w:themeColor="accent3"/>
                <w:lang w:val="en-US"/>
              </w:rPr>
              <w:t>0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b/>
                <w:color w:val="9BBB59" w:themeColor="accent3"/>
                <w:lang w:val="en-US"/>
              </w:rPr>
              <w:t>6</w:t>
            </w:r>
            <w:r>
              <w:rPr>
                <w:b/>
                <w:color w:val="9BBB59" w:themeColor="accent3"/>
              </w:rPr>
              <w:t>8</w:t>
            </w:r>
            <w:r>
              <w:rPr>
                <w:b/>
                <w:color w:val="002060"/>
              </w:rPr>
              <w:t xml:space="preserve">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37A36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</w:t>
            </w:r>
            <w:r>
              <w:rPr>
                <w:b/>
                <w:color w:val="9BBB59" w:themeColor="accent3"/>
                <w:lang w:val="en-US"/>
              </w:rPr>
              <w:t>0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b/>
                <w:color w:val="9BBB59" w:themeColor="accent3"/>
                <w:lang w:val="en-US"/>
              </w:rPr>
              <w:t>7</w:t>
            </w:r>
            <w:r>
              <w:rPr>
                <w:b/>
                <w:color w:val="9BBB59" w:themeColor="accent3"/>
              </w:rPr>
              <w:t>/2023</w:t>
            </w:r>
          </w:p>
        </w:tc>
      </w:tr>
      <w:tr w14:paraId="38BD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4D57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F1878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701E7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41FA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181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7EA4A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B0EA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3829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DC084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E3F89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7134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-</w:t>
            </w:r>
          </w:p>
        </w:tc>
      </w:tr>
      <w:tr w14:paraId="346A5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1BB49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91E2">
            <w:pPr>
              <w:spacing w:after="0" w:line="240" w:lineRule="auto"/>
              <w:ind w:firstLine="2861" w:firstLineChars="1300"/>
              <w:jc w:val="both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17.2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4</w:t>
            </w:r>
            <w:r>
              <w:rPr>
                <w:b/>
                <w:color w:val="984806" w:themeColor="accent6" w:themeShade="80"/>
              </w:rPr>
              <w:t xml:space="preserve">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61EBA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lang w:val="en-US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28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>7</w:t>
            </w:r>
            <w:r>
              <w:rPr>
                <w:b/>
                <w:color w:val="984806" w:themeColor="accent6" w:themeShade="80"/>
              </w:rPr>
              <w:t>/202</w:t>
            </w:r>
            <w:r>
              <w:rPr>
                <w:b/>
                <w:color w:val="984806" w:themeColor="accent6" w:themeShade="80"/>
                <w:lang w:val="en-US"/>
              </w:rPr>
              <w:t>4</w:t>
            </w:r>
          </w:p>
        </w:tc>
      </w:tr>
    </w:tbl>
    <w:p w14:paraId="5FAD8518"/>
    <w:p w14:paraId="0394C64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7C6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9014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0B8B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7B3B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33D0F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5E4FC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C5D9C"/>
    <w:rsid w:val="001307FC"/>
    <w:rsid w:val="0017100F"/>
    <w:rsid w:val="001D3751"/>
    <w:rsid w:val="0023100F"/>
    <w:rsid w:val="00294869"/>
    <w:rsid w:val="002A50BB"/>
    <w:rsid w:val="003852D0"/>
    <w:rsid w:val="004B66FA"/>
    <w:rsid w:val="004F72FD"/>
    <w:rsid w:val="005654D5"/>
    <w:rsid w:val="00594EFD"/>
    <w:rsid w:val="005B7B4B"/>
    <w:rsid w:val="00603DD8"/>
    <w:rsid w:val="007050D5"/>
    <w:rsid w:val="007F4228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D3025C"/>
    <w:rsid w:val="00D43C4B"/>
    <w:rsid w:val="00D77805"/>
    <w:rsid w:val="00E040CD"/>
    <w:rsid w:val="00EC6718"/>
    <w:rsid w:val="00F12FFA"/>
    <w:rsid w:val="00F32AB7"/>
    <w:rsid w:val="00F36B3E"/>
    <w:rsid w:val="00F94C5A"/>
    <w:rsid w:val="00F97769"/>
    <w:rsid w:val="00FA1F45"/>
    <w:rsid w:val="00FA5972"/>
    <w:rsid w:val="07CA45AB"/>
    <w:rsid w:val="14DB223F"/>
    <w:rsid w:val="17BB6E60"/>
    <w:rsid w:val="18E158D0"/>
    <w:rsid w:val="220C57FB"/>
    <w:rsid w:val="25233252"/>
    <w:rsid w:val="27657581"/>
    <w:rsid w:val="36E408BE"/>
    <w:rsid w:val="38C955A6"/>
    <w:rsid w:val="42F05D15"/>
    <w:rsid w:val="4ACD26D3"/>
    <w:rsid w:val="52280208"/>
    <w:rsid w:val="52EA5F5B"/>
    <w:rsid w:val="5E92625C"/>
    <w:rsid w:val="640D056A"/>
    <w:rsid w:val="657526EC"/>
    <w:rsid w:val="6BE732D2"/>
    <w:rsid w:val="6F1375F9"/>
    <w:rsid w:val="6F8A2111"/>
    <w:rsid w:val="77C7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1523</Characters>
  <Lines>12</Lines>
  <Paragraphs>3</Paragraphs>
  <TotalTime>0</TotalTime>
  <ScaleCrop>false</ScaleCrop>
  <LinksUpToDate>false</LinksUpToDate>
  <CharactersWithSpaces>1801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2024-10-17T13:16:11Z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01CD7643B5584FAF8B31769A03FFF931</vt:lpwstr>
  </property>
</Properties>
</file>